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E1B5" w14:textId="48D1CB8A" w:rsidR="00EB5C17" w:rsidRPr="00EB5C17" w:rsidRDefault="00EB5C17" w:rsidP="00EB5C17">
      <w:pPr>
        <w:shd w:val="clear" w:color="auto" w:fill="FFFFFF"/>
        <w:spacing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Employment Termination Checklist</w:t>
      </w:r>
      <w:r w:rsidR="00D37948">
        <w:rPr>
          <w:rFonts w:ascii="Verdana" w:eastAsia="Times New Roman" w:hAnsi="Verdana" w:cs="Times New Roman"/>
          <w:b/>
          <w:bCs/>
          <w:color w:val="333333"/>
          <w:sz w:val="18"/>
          <w:szCs w:val="18"/>
        </w:rPr>
        <w:t xml:space="preserve"> – 202</w:t>
      </w:r>
      <w:r w:rsidR="00C20BE8">
        <w:rPr>
          <w:rFonts w:ascii="Verdana" w:eastAsia="Times New Roman" w:hAnsi="Verdana" w:cs="Times New Roman"/>
          <w:b/>
          <w:bCs/>
          <w:color w:val="333333"/>
          <w:sz w:val="18"/>
          <w:szCs w:val="18"/>
        </w:rPr>
        <w:t>2</w:t>
      </w:r>
    </w:p>
    <w:p w14:paraId="772FCAE5"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color w:val="333333"/>
          <w:sz w:val="18"/>
          <w:szCs w:val="18"/>
        </w:rPr>
        <w:t>Employee Name: ___________________________________________</w:t>
      </w:r>
    </w:p>
    <w:p w14:paraId="7F87B3D7"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color w:val="333333"/>
          <w:sz w:val="18"/>
          <w:szCs w:val="18"/>
        </w:rPr>
        <w:t>Date: _____</w:t>
      </w:r>
      <w:r w:rsidR="009B03D7">
        <w:rPr>
          <w:rFonts w:ascii="Verdana" w:eastAsia="Times New Roman" w:hAnsi="Verdana" w:cs="Times New Roman"/>
          <w:color w:val="333333"/>
          <w:sz w:val="18"/>
          <w:szCs w:val="18"/>
        </w:rPr>
        <w:t>______________________</w:t>
      </w:r>
      <w:proofErr w:type="gramStart"/>
      <w:r w:rsidR="009B03D7">
        <w:rPr>
          <w:rFonts w:ascii="Verdana" w:eastAsia="Times New Roman" w:hAnsi="Verdana" w:cs="Times New Roman"/>
          <w:color w:val="333333"/>
          <w:sz w:val="18"/>
          <w:szCs w:val="18"/>
        </w:rPr>
        <w:t>_  Date</w:t>
      </w:r>
      <w:proofErr w:type="gramEnd"/>
      <w:r w:rsidR="009B03D7">
        <w:rPr>
          <w:rFonts w:ascii="Verdana" w:eastAsia="Times New Roman" w:hAnsi="Verdana" w:cs="Times New Roman"/>
          <w:color w:val="333333"/>
          <w:sz w:val="18"/>
          <w:szCs w:val="18"/>
        </w:rPr>
        <w:t xml:space="preserve"> of Termination: ___________________________</w:t>
      </w:r>
    </w:p>
    <w:p w14:paraId="140B3AAA" w14:textId="77777777" w:rsidR="00EB5C17" w:rsidRPr="00EB5C17" w:rsidRDefault="00A54C5A"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Pr>
          <w:rFonts w:ascii="Verdana" w:eastAsia="Times New Roman" w:hAnsi="Verdana" w:cs="Times New Roman"/>
          <w:b/>
          <w:bCs/>
          <w:color w:val="333333"/>
          <w:sz w:val="18"/>
          <w:szCs w:val="18"/>
        </w:rPr>
        <w:t>Notification</w:t>
      </w:r>
    </w:p>
    <w:p w14:paraId="0DD65378"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Official Notice:</w:t>
      </w:r>
      <w:r w:rsidRPr="00EB5C17">
        <w:rPr>
          <w:rFonts w:ascii="Verdana" w:eastAsia="Times New Roman" w:hAnsi="Verdana" w:cs="Times New Roman"/>
          <w:color w:val="333333"/>
          <w:sz w:val="18"/>
          <w:szCs w:val="18"/>
        </w:rPr>
        <w:t xml:space="preserve"> If an employee tells you of their intention to leave your employment, ask them to write a</w:t>
      </w:r>
      <w:r w:rsidR="00BF678F">
        <w:rPr>
          <w:rFonts w:ascii="Verdana" w:eastAsia="Times New Roman" w:hAnsi="Verdana" w:cs="Times New Roman"/>
          <w:color w:val="333333"/>
          <w:sz w:val="18"/>
          <w:szCs w:val="18"/>
        </w:rPr>
        <w:t xml:space="preserve"> resignation letter tha</w:t>
      </w:r>
      <w:r w:rsidRPr="00EB5C17">
        <w:rPr>
          <w:rFonts w:ascii="Verdana" w:eastAsia="Times New Roman" w:hAnsi="Verdana" w:cs="Times New Roman"/>
          <w:color w:val="333333"/>
          <w:sz w:val="18"/>
          <w:szCs w:val="18"/>
        </w:rPr>
        <w:t>t states they are leaving and their termination date. (</w:t>
      </w:r>
      <w:r w:rsidR="00493CD2">
        <w:rPr>
          <w:rFonts w:ascii="Verdana" w:eastAsia="Times New Roman" w:hAnsi="Verdana" w:cs="Times New Roman"/>
          <w:color w:val="333333"/>
          <w:sz w:val="18"/>
          <w:szCs w:val="18"/>
        </w:rPr>
        <w:t>R</w:t>
      </w:r>
      <w:r w:rsidRPr="00EB5C17">
        <w:rPr>
          <w:rFonts w:ascii="Verdana" w:eastAsia="Times New Roman" w:hAnsi="Verdana" w:cs="Times New Roman"/>
          <w:color w:val="333333"/>
          <w:sz w:val="18"/>
          <w:szCs w:val="18"/>
        </w:rPr>
        <w:t>equest a minimum of two week</w:t>
      </w:r>
      <w:r w:rsidR="00BF678F">
        <w:rPr>
          <w:rFonts w:ascii="Verdana" w:eastAsia="Times New Roman" w:hAnsi="Verdana" w:cs="Times New Roman"/>
          <w:color w:val="333333"/>
          <w:sz w:val="18"/>
          <w:szCs w:val="18"/>
        </w:rPr>
        <w:t>’</w:t>
      </w:r>
      <w:r w:rsidRPr="00EB5C17">
        <w:rPr>
          <w:rFonts w:ascii="Verdana" w:eastAsia="Times New Roman" w:hAnsi="Verdana" w:cs="Times New Roman"/>
          <w:color w:val="333333"/>
          <w:sz w:val="18"/>
          <w:szCs w:val="18"/>
        </w:rPr>
        <w:t>s notice, when possible and desirable.)</w:t>
      </w:r>
    </w:p>
    <w:p w14:paraId="724CCF8C" w14:textId="77777777" w:rsidR="00EB5C17" w:rsidRPr="00EB5C17" w:rsidRDefault="00EB5C17"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Permissions / Access Termination</w:t>
      </w:r>
    </w:p>
    <w:p w14:paraId="07C32D77" w14:textId="77777777" w:rsidR="00493CD2"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_____Notify Your Network Administrator:</w:t>
      </w:r>
      <w:r w:rsidRPr="00EB5C17">
        <w:rPr>
          <w:rFonts w:ascii="Verdana" w:eastAsia="Times New Roman" w:hAnsi="Verdana" w:cs="Times New Roman"/>
          <w:color w:val="333333"/>
          <w:sz w:val="18"/>
          <w:szCs w:val="18"/>
        </w:rPr>
        <w:t xml:space="preserve"> </w:t>
      </w:r>
      <w:r w:rsidR="00493CD2">
        <w:rPr>
          <w:rFonts w:ascii="Verdana" w:eastAsia="Times New Roman" w:hAnsi="Verdana" w:cs="Times New Roman"/>
          <w:color w:val="333333"/>
          <w:sz w:val="18"/>
          <w:szCs w:val="18"/>
        </w:rPr>
        <w:t xml:space="preserve"> </w:t>
      </w:r>
      <w:r w:rsidRPr="00EB5C17">
        <w:rPr>
          <w:rFonts w:ascii="Verdana" w:eastAsia="Times New Roman" w:hAnsi="Verdana" w:cs="Times New Roman"/>
          <w:color w:val="333333"/>
          <w:sz w:val="18"/>
          <w:szCs w:val="18"/>
        </w:rPr>
        <w:t xml:space="preserve">As soon as you know that an employee is leaving, notify your Network Administrator or other appropriate staff person of the date and time on which to </w:t>
      </w:r>
      <w:r w:rsidR="007A0506">
        <w:rPr>
          <w:rFonts w:ascii="Verdana" w:eastAsia="Times New Roman" w:hAnsi="Verdana" w:cs="Times New Roman"/>
          <w:color w:val="333333"/>
          <w:sz w:val="18"/>
          <w:szCs w:val="18"/>
        </w:rPr>
        <w:t>terminate the employee’s access to computer and telephone system</w:t>
      </w:r>
      <w:r w:rsidRPr="00EB5C17">
        <w:rPr>
          <w:rFonts w:ascii="Verdana" w:eastAsia="Times New Roman" w:hAnsi="Verdana" w:cs="Times New Roman"/>
          <w:color w:val="333333"/>
          <w:sz w:val="18"/>
          <w:szCs w:val="18"/>
        </w:rPr>
        <w:t>s</w:t>
      </w:r>
      <w:r w:rsidR="00493CD2">
        <w:rPr>
          <w:rFonts w:ascii="Verdana" w:eastAsia="Times New Roman" w:hAnsi="Verdana" w:cs="Times New Roman"/>
          <w:color w:val="333333"/>
          <w:sz w:val="18"/>
          <w:szCs w:val="18"/>
        </w:rPr>
        <w:t xml:space="preserve">.  All personal files should be removed from the computer by the employee before their termination date.  Arrange for access to office files on employee’s computer. </w:t>
      </w:r>
    </w:p>
    <w:p w14:paraId="65B3EE98"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_____Disable employee building or property access:</w:t>
      </w:r>
      <w:r w:rsidRPr="00EB5C17">
        <w:rPr>
          <w:rFonts w:ascii="Verdana" w:eastAsia="Times New Roman" w:hAnsi="Verdana" w:cs="Times New Roman"/>
          <w:color w:val="333333"/>
          <w:sz w:val="18"/>
          <w:szCs w:val="18"/>
        </w:rPr>
        <w:t xml:space="preserve"> Effective on the termination date, whether immediate in a firing situation, or at a mutually agreed upon end date, you need to terminate the employee's building access. Depending on your access methods, you will need to disable the employee's building entry code, disable the entry swipe card, or collect the employee's keys. It is in both your best interest and the former employee's that he or she cannot access any company property.</w:t>
      </w:r>
    </w:p>
    <w:p w14:paraId="42D5182F" w14:textId="77777777" w:rsidR="00EB5C17" w:rsidRPr="00EB5C17" w:rsidRDefault="00EB5C17"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Return of Property</w:t>
      </w:r>
    </w:p>
    <w:p w14:paraId="040D8A2F"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Return of company property:</w:t>
      </w:r>
      <w:r w:rsidRPr="00EB5C17">
        <w:rPr>
          <w:rFonts w:ascii="Verdana" w:eastAsia="Times New Roman" w:hAnsi="Verdana" w:cs="Times New Roman"/>
          <w:color w:val="333333"/>
          <w:sz w:val="18"/>
          <w:szCs w:val="18"/>
        </w:rPr>
        <w:t xml:space="preserve"> Exiting employees are required to turn in all company books and materials, keys, ID badges, computers, cell phones and any other company-owned items.</w:t>
      </w:r>
    </w:p>
    <w:p w14:paraId="167AEF04"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Passwords:</w:t>
      </w:r>
      <w:r w:rsidRPr="00EB5C17">
        <w:rPr>
          <w:rFonts w:ascii="Verdana" w:eastAsia="Times New Roman" w:hAnsi="Verdana" w:cs="Times New Roman"/>
          <w:color w:val="333333"/>
          <w:sz w:val="18"/>
          <w:szCs w:val="18"/>
        </w:rPr>
        <w:t xml:space="preserve"> Employees should provide their supervisors with passwords and other information pertaining to accessing computer files and telephone messages. (You may want to keep email and phone accounts active for awhile to field customer contacts.)</w:t>
      </w:r>
    </w:p>
    <w:p w14:paraId="053019F0" w14:textId="77777777" w:rsidR="00EB5C17" w:rsidRPr="00EB5C17" w:rsidRDefault="00EB5C17"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Status of Benefits</w:t>
      </w:r>
    </w:p>
    <w:p w14:paraId="215FC97B"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Vacation pay and unused sick time:</w:t>
      </w:r>
      <w:r w:rsidRPr="00EB5C17">
        <w:rPr>
          <w:rFonts w:ascii="Verdana" w:eastAsia="Times New Roman" w:hAnsi="Verdana" w:cs="Times New Roman"/>
          <w:color w:val="333333"/>
          <w:sz w:val="18"/>
          <w:szCs w:val="18"/>
        </w:rPr>
        <w:t xml:space="preserve"> Terminating employees are paid </w:t>
      </w:r>
      <w:r>
        <w:rPr>
          <w:rFonts w:ascii="Verdana" w:eastAsia="Times New Roman" w:hAnsi="Verdana" w:cs="Times New Roman"/>
          <w:color w:val="333333"/>
          <w:sz w:val="18"/>
          <w:szCs w:val="18"/>
        </w:rPr>
        <w:t>out unused, accrued vacation leave</w:t>
      </w:r>
      <w:r w:rsidR="007A0506">
        <w:rPr>
          <w:rFonts w:ascii="Verdana" w:eastAsia="Times New Roman" w:hAnsi="Verdana" w:cs="Times New Roman"/>
          <w:color w:val="333333"/>
          <w:sz w:val="18"/>
          <w:szCs w:val="18"/>
        </w:rPr>
        <w:t xml:space="preserve"> on their final paycheck</w:t>
      </w:r>
      <w:r>
        <w:rPr>
          <w:rFonts w:ascii="Verdana" w:eastAsia="Times New Roman" w:hAnsi="Verdana" w:cs="Times New Roman"/>
          <w:color w:val="333333"/>
          <w:sz w:val="18"/>
          <w:szCs w:val="18"/>
        </w:rPr>
        <w:t xml:space="preserve">. </w:t>
      </w:r>
      <w:r w:rsidR="00043C04">
        <w:rPr>
          <w:rFonts w:ascii="Verdana" w:eastAsia="Times New Roman" w:hAnsi="Verdana" w:cs="Times New Roman"/>
          <w:color w:val="333333"/>
          <w:sz w:val="18"/>
          <w:szCs w:val="18"/>
        </w:rPr>
        <w:t xml:space="preserve"> We do not pay out</w:t>
      </w:r>
      <w:r w:rsidR="00493CD2">
        <w:rPr>
          <w:rFonts w:ascii="Verdana" w:eastAsia="Times New Roman" w:hAnsi="Verdana" w:cs="Times New Roman"/>
          <w:color w:val="333333"/>
          <w:sz w:val="18"/>
          <w:szCs w:val="18"/>
        </w:rPr>
        <w:t xml:space="preserve"> unused</w:t>
      </w:r>
      <w:r w:rsidR="00043C04">
        <w:rPr>
          <w:rFonts w:ascii="Verdana" w:eastAsia="Times New Roman" w:hAnsi="Verdana" w:cs="Times New Roman"/>
          <w:color w:val="333333"/>
          <w:sz w:val="18"/>
          <w:szCs w:val="18"/>
        </w:rPr>
        <w:t xml:space="preserve"> sick leave.</w:t>
      </w:r>
    </w:p>
    <w:p w14:paraId="72C13D7C" w14:textId="77777777" w:rsid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b/>
          <w:bCs/>
          <w:color w:val="333333"/>
          <w:sz w:val="18"/>
          <w:szCs w:val="18"/>
        </w:rPr>
        <w:t>_____ Benefits status</w:t>
      </w:r>
      <w:r w:rsidRPr="00EB5C17">
        <w:rPr>
          <w:rFonts w:ascii="Verdana" w:eastAsia="Times New Roman" w:hAnsi="Verdana" w:cs="Times New Roman"/>
          <w:b/>
          <w:bCs/>
          <w:color w:val="333333"/>
          <w:sz w:val="18"/>
          <w:szCs w:val="18"/>
        </w:rPr>
        <w:t>:</w:t>
      </w:r>
      <w:r w:rsidRPr="00EB5C17">
        <w:rPr>
          <w:rFonts w:ascii="Verdana" w:eastAsia="Times New Roman" w:hAnsi="Verdana" w:cs="Times New Roman"/>
          <w:color w:val="333333"/>
          <w:sz w:val="18"/>
          <w:szCs w:val="18"/>
        </w:rPr>
        <w:t xml:space="preserve"> Following termination, employees </w:t>
      </w:r>
      <w:r>
        <w:rPr>
          <w:rFonts w:ascii="Verdana" w:eastAsia="Times New Roman" w:hAnsi="Verdana" w:cs="Times New Roman"/>
          <w:color w:val="333333"/>
          <w:sz w:val="18"/>
          <w:szCs w:val="18"/>
        </w:rPr>
        <w:t>must be informed of</w:t>
      </w:r>
      <w:r w:rsidRPr="00EB5C17">
        <w:rPr>
          <w:rFonts w:ascii="Verdana" w:eastAsia="Times New Roman" w:hAnsi="Verdana" w:cs="Times New Roman"/>
          <w:color w:val="333333"/>
          <w:sz w:val="18"/>
          <w:szCs w:val="18"/>
        </w:rPr>
        <w:t xml:space="preserve"> the status of their benefits upon termination. This includes life insurance, health</w:t>
      </w:r>
      <w:r w:rsidR="00B025FD">
        <w:rPr>
          <w:rFonts w:ascii="Verdana" w:eastAsia="Times New Roman" w:hAnsi="Verdana" w:cs="Times New Roman"/>
          <w:color w:val="333333"/>
          <w:sz w:val="18"/>
          <w:szCs w:val="18"/>
        </w:rPr>
        <w:t>/dental/vision</w:t>
      </w:r>
      <w:r w:rsidRPr="00EB5C17">
        <w:rPr>
          <w:rFonts w:ascii="Verdana" w:eastAsia="Times New Roman" w:hAnsi="Verdana" w:cs="Times New Roman"/>
          <w:color w:val="333333"/>
          <w:sz w:val="18"/>
          <w:szCs w:val="18"/>
        </w:rPr>
        <w:t xml:space="preserve"> coverage, </w:t>
      </w:r>
      <w:r>
        <w:rPr>
          <w:rFonts w:ascii="Verdana" w:eastAsia="Times New Roman" w:hAnsi="Verdana" w:cs="Times New Roman"/>
          <w:color w:val="333333"/>
          <w:sz w:val="18"/>
          <w:szCs w:val="18"/>
        </w:rPr>
        <w:t xml:space="preserve">and </w:t>
      </w:r>
      <w:r w:rsidRPr="00EB5C17">
        <w:rPr>
          <w:rFonts w:ascii="Verdana" w:eastAsia="Times New Roman" w:hAnsi="Verdana" w:cs="Times New Roman"/>
          <w:color w:val="333333"/>
          <w:sz w:val="18"/>
          <w:szCs w:val="18"/>
        </w:rPr>
        <w:t>retirement plan</w:t>
      </w:r>
      <w:r>
        <w:rPr>
          <w:rFonts w:ascii="Verdana" w:eastAsia="Times New Roman" w:hAnsi="Verdana" w:cs="Times New Roman"/>
          <w:color w:val="333333"/>
          <w:sz w:val="18"/>
          <w:szCs w:val="18"/>
        </w:rPr>
        <w:t>.</w:t>
      </w:r>
      <w:r w:rsidRPr="00EB5C17">
        <w:rPr>
          <w:rFonts w:ascii="Verdana" w:eastAsia="Times New Roman" w:hAnsi="Verdana" w:cs="Times New Roman"/>
          <w:color w:val="333333"/>
          <w:sz w:val="18"/>
          <w:szCs w:val="18"/>
        </w:rPr>
        <w:t xml:space="preserve"> (In the United States, organizations comply with the Consolidated Omnibus Budget Reconciliation Act of 1980 (COBRA), and extend to eligible employees and their enrolled dependents the right to continue health</w:t>
      </w:r>
      <w:r w:rsidR="00B025FD">
        <w:rPr>
          <w:rFonts w:ascii="Verdana" w:eastAsia="Times New Roman" w:hAnsi="Verdana" w:cs="Times New Roman"/>
          <w:color w:val="333333"/>
          <w:sz w:val="18"/>
          <w:szCs w:val="18"/>
        </w:rPr>
        <w:t>/dental/vision</w:t>
      </w:r>
      <w:r w:rsidRPr="00EB5C17">
        <w:rPr>
          <w:rFonts w:ascii="Verdana" w:eastAsia="Times New Roman" w:hAnsi="Verdana" w:cs="Times New Roman"/>
          <w:color w:val="333333"/>
          <w:sz w:val="18"/>
          <w:szCs w:val="18"/>
        </w:rPr>
        <w:t xml:space="preserve"> plan coverage for a specified period of time at their own expense and at full cost.</w:t>
      </w:r>
      <w:r>
        <w:rPr>
          <w:rFonts w:ascii="Verdana" w:eastAsia="Times New Roman" w:hAnsi="Verdana" w:cs="Times New Roman"/>
          <w:color w:val="333333"/>
          <w:sz w:val="18"/>
          <w:szCs w:val="18"/>
        </w:rPr>
        <w:t xml:space="preserve"> This is sent to employees by the </w:t>
      </w:r>
      <w:r w:rsidR="00B025FD">
        <w:rPr>
          <w:rFonts w:ascii="Verdana" w:eastAsia="Times New Roman" w:hAnsi="Verdana" w:cs="Times New Roman"/>
          <w:color w:val="333333"/>
          <w:sz w:val="18"/>
          <w:szCs w:val="18"/>
        </w:rPr>
        <w:t>insurance companies</w:t>
      </w:r>
      <w:r>
        <w:rPr>
          <w:rFonts w:ascii="Verdana" w:eastAsia="Times New Roman" w:hAnsi="Verdana" w:cs="Times New Roman"/>
          <w:color w:val="333333"/>
          <w:sz w:val="18"/>
          <w:szCs w:val="18"/>
        </w:rPr>
        <w:t>.</w:t>
      </w:r>
      <w:r w:rsidRPr="00EB5C17">
        <w:rPr>
          <w:rFonts w:ascii="Verdana" w:eastAsia="Times New Roman" w:hAnsi="Verdana" w:cs="Times New Roman"/>
          <w:color w:val="333333"/>
          <w:sz w:val="18"/>
          <w:szCs w:val="18"/>
        </w:rPr>
        <w:t>)</w:t>
      </w:r>
    </w:p>
    <w:p w14:paraId="7A60BB06" w14:textId="77777777" w:rsidR="00B8786A" w:rsidRDefault="00B8786A" w:rsidP="00B8786A">
      <w:pPr>
        <w:pStyle w:val="ListParagraph"/>
        <w:numPr>
          <w:ilvl w:val="0"/>
          <w:numId w:val="1"/>
        </w:num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Health/Dental/Vision – extend</w:t>
      </w:r>
      <w:r w:rsidR="00A90C67">
        <w:rPr>
          <w:rFonts w:ascii="Verdana" w:eastAsia="Times New Roman" w:hAnsi="Verdana" w:cs="Times New Roman"/>
          <w:color w:val="333333"/>
          <w:sz w:val="18"/>
          <w:szCs w:val="18"/>
        </w:rPr>
        <w:t>s</w:t>
      </w:r>
      <w:r>
        <w:rPr>
          <w:rFonts w:ascii="Verdana" w:eastAsia="Times New Roman" w:hAnsi="Verdana" w:cs="Times New Roman"/>
          <w:color w:val="333333"/>
          <w:sz w:val="18"/>
          <w:szCs w:val="18"/>
        </w:rPr>
        <w:t xml:space="preserve"> to the end of the month of termination.  COBRA will be sent by the insurance companies.</w:t>
      </w:r>
    </w:p>
    <w:p w14:paraId="6BF3D47B" w14:textId="77777777" w:rsidR="00B8786A" w:rsidRDefault="00B8786A" w:rsidP="00B8786A">
      <w:pPr>
        <w:pStyle w:val="ListParagraph"/>
        <w:numPr>
          <w:ilvl w:val="0"/>
          <w:numId w:val="1"/>
        </w:num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lastRenderedPageBreak/>
        <w:t xml:space="preserve">Flexible Spending Accounts and Dependent Flex – If an employee terminates and there is unspent money in their account, it should be paid out to the employee.  This must be taxed as salary.  </w:t>
      </w:r>
    </w:p>
    <w:p w14:paraId="042B63E7" w14:textId="38816209" w:rsidR="00B8786A" w:rsidRDefault="00B8786A" w:rsidP="00B8786A">
      <w:pPr>
        <w:pStyle w:val="ListParagraph"/>
        <w:numPr>
          <w:ilvl w:val="0"/>
          <w:numId w:val="1"/>
        </w:num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Life insurance can be ported, meaning the employee can take it with them.  </w:t>
      </w:r>
      <w:r w:rsidR="003520B3">
        <w:rPr>
          <w:rFonts w:ascii="Verdana" w:eastAsia="Times New Roman" w:hAnsi="Verdana" w:cs="Times New Roman"/>
          <w:color w:val="333333"/>
          <w:sz w:val="18"/>
          <w:szCs w:val="18"/>
        </w:rPr>
        <w:t>Standard</w:t>
      </w:r>
      <w:r>
        <w:rPr>
          <w:rFonts w:ascii="Verdana" w:eastAsia="Times New Roman" w:hAnsi="Verdana" w:cs="Times New Roman"/>
          <w:color w:val="333333"/>
          <w:sz w:val="18"/>
          <w:szCs w:val="18"/>
        </w:rPr>
        <w:t xml:space="preserve"> portability forms should be </w:t>
      </w:r>
      <w:r w:rsidR="00A90C67">
        <w:rPr>
          <w:rFonts w:ascii="Verdana" w:eastAsia="Times New Roman" w:hAnsi="Verdana" w:cs="Times New Roman"/>
          <w:color w:val="333333"/>
          <w:sz w:val="18"/>
          <w:szCs w:val="18"/>
        </w:rPr>
        <w:t>given</w:t>
      </w:r>
      <w:r>
        <w:rPr>
          <w:rFonts w:ascii="Verdana" w:eastAsia="Times New Roman" w:hAnsi="Verdana" w:cs="Times New Roman"/>
          <w:color w:val="333333"/>
          <w:sz w:val="18"/>
          <w:szCs w:val="18"/>
        </w:rPr>
        <w:t xml:space="preserve"> to the employee.  They can port 1.5 times their annual salary. </w:t>
      </w:r>
    </w:p>
    <w:p w14:paraId="0FA45A14" w14:textId="77777777" w:rsidR="00B8786A" w:rsidRPr="00B8786A" w:rsidRDefault="00B8786A" w:rsidP="00B8786A">
      <w:pPr>
        <w:pStyle w:val="ListParagraph"/>
        <w:numPr>
          <w:ilvl w:val="0"/>
          <w:numId w:val="1"/>
        </w:numPr>
        <w:shd w:val="clear" w:color="auto" w:fill="FFFFFF"/>
        <w:spacing w:before="360" w:after="360" w:line="240" w:lineRule="auto"/>
        <w:rPr>
          <w:rFonts w:ascii="Verdana" w:eastAsia="Times New Roman" w:hAnsi="Verdana" w:cs="Times New Roman"/>
          <w:color w:val="333333"/>
          <w:sz w:val="18"/>
          <w:szCs w:val="18"/>
        </w:rPr>
      </w:pPr>
      <w:r>
        <w:rPr>
          <w:rFonts w:ascii="Verdana" w:eastAsia="Times New Roman" w:hAnsi="Verdana" w:cs="Times New Roman"/>
          <w:color w:val="333333"/>
          <w:sz w:val="18"/>
          <w:szCs w:val="18"/>
        </w:rPr>
        <w:t xml:space="preserve">The 403b plan can be handled through </w:t>
      </w:r>
      <w:r w:rsidR="00B51252">
        <w:rPr>
          <w:rFonts w:ascii="Verdana" w:eastAsia="Times New Roman" w:hAnsi="Verdana" w:cs="Times New Roman"/>
          <w:color w:val="333333"/>
          <w:sz w:val="18"/>
          <w:szCs w:val="18"/>
        </w:rPr>
        <w:t>Northwest Plan Services</w:t>
      </w:r>
      <w:r>
        <w:rPr>
          <w:rFonts w:ascii="Verdana" w:eastAsia="Times New Roman" w:hAnsi="Verdana" w:cs="Times New Roman"/>
          <w:color w:val="333333"/>
          <w:sz w:val="18"/>
          <w:szCs w:val="18"/>
        </w:rPr>
        <w:t>.  For any changes, the employee should contact them directly.  Phone</w:t>
      </w:r>
      <w:r w:rsidR="00B51252">
        <w:rPr>
          <w:rFonts w:ascii="Verdana" w:eastAsia="Times New Roman" w:hAnsi="Verdana" w:cs="Times New Roman"/>
          <w:color w:val="333333"/>
          <w:sz w:val="18"/>
          <w:szCs w:val="18"/>
        </w:rPr>
        <w:t>: (206)588-4561</w:t>
      </w:r>
      <w:r>
        <w:rPr>
          <w:rFonts w:ascii="Verdana" w:eastAsia="Times New Roman" w:hAnsi="Verdana" w:cs="Times New Roman"/>
          <w:color w:val="333333"/>
          <w:sz w:val="18"/>
          <w:szCs w:val="18"/>
        </w:rPr>
        <w:t xml:space="preserve">.  </w:t>
      </w:r>
    </w:p>
    <w:p w14:paraId="2F207DD8"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Repayment of advances:</w:t>
      </w:r>
      <w:r w:rsidRPr="00EB5C17">
        <w:rPr>
          <w:rFonts w:ascii="Verdana" w:eastAsia="Times New Roman" w:hAnsi="Verdana" w:cs="Times New Roman"/>
          <w:color w:val="333333"/>
          <w:sz w:val="18"/>
          <w:szCs w:val="18"/>
        </w:rPr>
        <w:t xml:space="preserve"> Any unpaid payroll advances will be subtracted from the employee's final check. </w:t>
      </w:r>
    </w:p>
    <w:p w14:paraId="0C889360"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Payment of money owed the employee:</w:t>
      </w:r>
      <w:r w:rsidRPr="00EB5C17">
        <w:rPr>
          <w:rFonts w:ascii="Verdana" w:eastAsia="Times New Roman" w:hAnsi="Verdana" w:cs="Times New Roman"/>
          <w:color w:val="333333"/>
          <w:sz w:val="18"/>
          <w:szCs w:val="18"/>
        </w:rPr>
        <w:t xml:space="preserve"> Any unpaid expenses for company business purposes (turned in on an expense report), unpaid commission and bonuses will be paid in the final pay check.</w:t>
      </w:r>
    </w:p>
    <w:p w14:paraId="6E8A7D6C" w14:textId="77777777" w:rsidR="00EB5C17" w:rsidRPr="00EB5C17" w:rsidRDefault="00EB5C17"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Confidentiality and Non-compete Agreements</w:t>
      </w:r>
    </w:p>
    <w:p w14:paraId="51FA973D"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Review of</w:t>
      </w:r>
      <w:r>
        <w:rPr>
          <w:rFonts w:ascii="Verdana" w:eastAsia="Times New Roman" w:hAnsi="Verdana" w:cs="Times New Roman"/>
          <w:b/>
          <w:bCs/>
          <w:color w:val="333333"/>
          <w:sz w:val="18"/>
          <w:szCs w:val="18"/>
        </w:rPr>
        <w:t xml:space="preserve"> confidentiality agreement: </w:t>
      </w:r>
      <w:r w:rsidRPr="00EB5C17">
        <w:rPr>
          <w:rFonts w:ascii="Verdana" w:eastAsia="Times New Roman" w:hAnsi="Verdana" w:cs="Times New Roman"/>
          <w:bCs/>
          <w:color w:val="333333"/>
          <w:sz w:val="18"/>
          <w:szCs w:val="18"/>
        </w:rPr>
        <w:t>Any confidentiality</w:t>
      </w:r>
      <w:r>
        <w:rPr>
          <w:rFonts w:ascii="Verdana" w:eastAsia="Times New Roman" w:hAnsi="Verdana" w:cs="Times New Roman"/>
          <w:b/>
          <w:bCs/>
          <w:color w:val="333333"/>
          <w:sz w:val="18"/>
          <w:szCs w:val="18"/>
        </w:rPr>
        <w:t xml:space="preserve"> </w:t>
      </w:r>
      <w:r w:rsidRPr="00EB5C17">
        <w:rPr>
          <w:rFonts w:ascii="Verdana" w:eastAsia="Times New Roman" w:hAnsi="Verdana" w:cs="Times New Roman"/>
          <w:color w:val="333333"/>
          <w:sz w:val="18"/>
          <w:szCs w:val="18"/>
        </w:rPr>
        <w:t xml:space="preserve">agreement or non-compete agreement that the exiting employee signed when commencing employment should be reviewed to make certain the employee understands what is expected. </w:t>
      </w:r>
    </w:p>
    <w:p w14:paraId="1588D482" w14:textId="77777777" w:rsidR="00EB5C17" w:rsidRPr="00EB5C17" w:rsidRDefault="00EB5C17" w:rsidP="00EB5C17">
      <w:pPr>
        <w:shd w:val="clear" w:color="auto" w:fill="FFFFFF"/>
        <w:spacing w:before="360" w:after="360" w:line="240" w:lineRule="auto"/>
        <w:outlineLvl w:val="3"/>
        <w:rPr>
          <w:rFonts w:ascii="Verdana" w:eastAsia="Times New Roman" w:hAnsi="Verdana" w:cs="Times New Roman"/>
          <w:b/>
          <w:bCs/>
          <w:color w:val="333333"/>
          <w:sz w:val="18"/>
          <w:szCs w:val="18"/>
        </w:rPr>
      </w:pPr>
      <w:r w:rsidRPr="00EB5C17">
        <w:rPr>
          <w:rFonts w:ascii="Verdana" w:eastAsia="Times New Roman" w:hAnsi="Verdana" w:cs="Times New Roman"/>
          <w:b/>
          <w:bCs/>
          <w:color w:val="333333"/>
          <w:sz w:val="18"/>
          <w:szCs w:val="18"/>
        </w:rPr>
        <w:t>Exit Interview</w:t>
      </w:r>
    </w:p>
    <w:p w14:paraId="3D4D2E6F"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_____ Confidential exit interview:</w:t>
      </w:r>
      <w:r w:rsidRPr="00EB5C17">
        <w:rPr>
          <w:rFonts w:ascii="Verdana" w:eastAsia="Times New Roman" w:hAnsi="Verdana" w:cs="Times New Roman"/>
          <w:color w:val="333333"/>
          <w:sz w:val="18"/>
          <w:szCs w:val="18"/>
        </w:rPr>
        <w:t xml:space="preserve"> Exiting employees are encouraged to participate in a confidential exit interview</w:t>
      </w:r>
      <w:r>
        <w:rPr>
          <w:rFonts w:ascii="Verdana" w:eastAsia="Times New Roman" w:hAnsi="Verdana" w:cs="Times New Roman"/>
          <w:color w:val="333333"/>
          <w:sz w:val="18"/>
          <w:szCs w:val="18"/>
        </w:rPr>
        <w:t>.</w:t>
      </w:r>
      <w:r w:rsidRPr="00EB5C17">
        <w:rPr>
          <w:rFonts w:ascii="Verdana" w:eastAsia="Times New Roman" w:hAnsi="Verdana" w:cs="Times New Roman"/>
          <w:color w:val="333333"/>
          <w:sz w:val="18"/>
          <w:szCs w:val="18"/>
        </w:rPr>
        <w:t xml:space="preserve"> (Exit interviews are an important process </w:t>
      </w:r>
      <w:r w:rsidR="00493CD2">
        <w:rPr>
          <w:rFonts w:ascii="Verdana" w:eastAsia="Times New Roman" w:hAnsi="Verdana" w:cs="Times New Roman"/>
          <w:color w:val="333333"/>
          <w:sz w:val="18"/>
          <w:szCs w:val="18"/>
        </w:rPr>
        <w:t>for gathering</w:t>
      </w:r>
      <w:r w:rsidRPr="00EB5C17">
        <w:rPr>
          <w:rFonts w:ascii="Verdana" w:eastAsia="Times New Roman" w:hAnsi="Verdana" w:cs="Times New Roman"/>
          <w:color w:val="333333"/>
          <w:sz w:val="18"/>
          <w:szCs w:val="18"/>
        </w:rPr>
        <w:t xml:space="preserve"> information regarding the working environment. When notified that an employee is terminating employment, schedule an exit interview. All information gathered is confidential </w:t>
      </w:r>
      <w:r>
        <w:rPr>
          <w:rFonts w:ascii="Verdana" w:eastAsia="Times New Roman" w:hAnsi="Verdana" w:cs="Times New Roman"/>
          <w:color w:val="333333"/>
          <w:sz w:val="18"/>
          <w:szCs w:val="18"/>
        </w:rPr>
        <w:t>and should be used to improve business processes.</w:t>
      </w:r>
      <w:r w:rsidR="00493CD2">
        <w:rPr>
          <w:rFonts w:ascii="Verdana" w:eastAsia="Times New Roman" w:hAnsi="Verdana" w:cs="Times New Roman"/>
          <w:color w:val="333333"/>
          <w:sz w:val="18"/>
          <w:szCs w:val="18"/>
        </w:rPr>
        <w:t xml:space="preserve"> (</w:t>
      </w:r>
      <w:proofErr w:type="gramStart"/>
      <w:r w:rsidR="00493CD2">
        <w:rPr>
          <w:rFonts w:ascii="Verdana" w:eastAsia="Times New Roman" w:hAnsi="Verdana" w:cs="Times New Roman"/>
          <w:color w:val="333333"/>
          <w:sz w:val="18"/>
          <w:szCs w:val="18"/>
        </w:rPr>
        <w:t>sample</w:t>
      </w:r>
      <w:proofErr w:type="gramEnd"/>
      <w:r w:rsidR="00493CD2">
        <w:rPr>
          <w:rFonts w:ascii="Verdana" w:eastAsia="Times New Roman" w:hAnsi="Verdana" w:cs="Times New Roman"/>
          <w:color w:val="333333"/>
          <w:sz w:val="18"/>
          <w:szCs w:val="18"/>
        </w:rPr>
        <w:t xml:space="preserve"> attached)</w:t>
      </w:r>
    </w:p>
    <w:p w14:paraId="54FB1C6F" w14:textId="77777777" w:rsidR="00EB5C17" w:rsidRPr="00EB5C17" w:rsidRDefault="00EB5C17" w:rsidP="00EB5C17">
      <w:pPr>
        <w:shd w:val="clear" w:color="auto" w:fill="FFFFFF"/>
        <w:spacing w:before="360" w:after="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 xml:space="preserve">_____ </w:t>
      </w:r>
      <w:r w:rsidR="00FB2E4E">
        <w:rPr>
          <w:rFonts w:ascii="Verdana" w:eastAsia="Times New Roman" w:hAnsi="Verdana" w:cs="Times New Roman"/>
          <w:b/>
          <w:bCs/>
          <w:color w:val="333333"/>
          <w:sz w:val="18"/>
          <w:szCs w:val="18"/>
        </w:rPr>
        <w:t>Grievance Policy</w:t>
      </w:r>
      <w:r w:rsidRPr="00EB5C17">
        <w:rPr>
          <w:rFonts w:ascii="Verdana" w:eastAsia="Times New Roman" w:hAnsi="Verdana" w:cs="Times New Roman"/>
          <w:b/>
          <w:bCs/>
          <w:color w:val="333333"/>
          <w:sz w:val="18"/>
          <w:szCs w:val="18"/>
        </w:rPr>
        <w:t>:</w:t>
      </w:r>
      <w:r w:rsidRPr="00EB5C17">
        <w:rPr>
          <w:rFonts w:ascii="Verdana" w:eastAsia="Times New Roman" w:hAnsi="Verdana" w:cs="Times New Roman"/>
          <w:color w:val="333333"/>
          <w:sz w:val="18"/>
          <w:szCs w:val="18"/>
        </w:rPr>
        <w:t xml:space="preserve"> Exiting employees</w:t>
      </w:r>
      <w:r w:rsidR="00FB2E4E">
        <w:rPr>
          <w:rFonts w:ascii="Verdana" w:eastAsia="Times New Roman" w:hAnsi="Verdana" w:cs="Times New Roman"/>
          <w:color w:val="333333"/>
          <w:sz w:val="18"/>
          <w:szCs w:val="18"/>
        </w:rPr>
        <w:t xml:space="preserve"> should have a copy of the grievance policy, whether they are terminating voluntarily or not.  This includes retirement.  Signature of receipt should be signed below.</w:t>
      </w:r>
    </w:p>
    <w:p w14:paraId="407EAC6F" w14:textId="77777777" w:rsidR="00EB5C17" w:rsidRDefault="00EB5C17" w:rsidP="00EB5C17">
      <w:pPr>
        <w:shd w:val="clear" w:color="auto" w:fill="FFFFFF"/>
        <w:spacing w:before="360" w:line="240" w:lineRule="auto"/>
        <w:rPr>
          <w:rFonts w:ascii="Verdana" w:eastAsia="Times New Roman" w:hAnsi="Verdana" w:cs="Times New Roman"/>
          <w:color w:val="333333"/>
          <w:sz w:val="18"/>
          <w:szCs w:val="18"/>
        </w:rPr>
      </w:pPr>
      <w:r w:rsidRPr="00EB5C17">
        <w:rPr>
          <w:rFonts w:ascii="Verdana" w:eastAsia="Times New Roman" w:hAnsi="Verdana" w:cs="Times New Roman"/>
          <w:b/>
          <w:bCs/>
          <w:color w:val="333333"/>
          <w:sz w:val="18"/>
          <w:szCs w:val="18"/>
        </w:rPr>
        <w:t xml:space="preserve">_____ </w:t>
      </w:r>
      <w:r>
        <w:rPr>
          <w:rFonts w:ascii="Verdana" w:eastAsia="Times New Roman" w:hAnsi="Verdana" w:cs="Times New Roman"/>
          <w:b/>
          <w:bCs/>
          <w:color w:val="333333"/>
          <w:sz w:val="18"/>
          <w:szCs w:val="18"/>
        </w:rPr>
        <w:t>Have</w:t>
      </w:r>
      <w:r w:rsidRPr="00EB5C17">
        <w:rPr>
          <w:rFonts w:ascii="Verdana" w:eastAsia="Times New Roman" w:hAnsi="Verdana" w:cs="Times New Roman"/>
          <w:b/>
          <w:bCs/>
          <w:color w:val="333333"/>
          <w:sz w:val="18"/>
          <w:szCs w:val="18"/>
        </w:rPr>
        <w:t xml:space="preserve"> the employee </w:t>
      </w:r>
      <w:r>
        <w:rPr>
          <w:rFonts w:ascii="Verdana" w:eastAsia="Times New Roman" w:hAnsi="Verdana" w:cs="Times New Roman"/>
          <w:b/>
          <w:bCs/>
          <w:color w:val="333333"/>
          <w:sz w:val="18"/>
          <w:szCs w:val="18"/>
        </w:rPr>
        <w:t>update their address</w:t>
      </w:r>
      <w:r w:rsidRPr="00EB5C17">
        <w:rPr>
          <w:rFonts w:ascii="Verdana" w:eastAsia="Times New Roman" w:hAnsi="Verdana" w:cs="Times New Roman"/>
          <w:b/>
          <w:bCs/>
          <w:color w:val="333333"/>
          <w:sz w:val="18"/>
          <w:szCs w:val="18"/>
        </w:rPr>
        <w:t>.</w:t>
      </w:r>
      <w:r w:rsidRPr="00EB5C17">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 xml:space="preserve">Especially to alleviate location issues during tax season as </w:t>
      </w:r>
      <w:r w:rsidRPr="00EB5C17">
        <w:rPr>
          <w:rFonts w:ascii="Verdana" w:eastAsia="Times New Roman" w:hAnsi="Verdana" w:cs="Times New Roman"/>
          <w:color w:val="333333"/>
          <w:sz w:val="18"/>
          <w:szCs w:val="18"/>
        </w:rPr>
        <w:t>W-2s will come back as non-deliverable if the address has changed. Without new contact information, it is difficult to provide needed information to the former employee. As a backup, verify that the employee's emergency contact information is up-to-date and that you can contact that person to locate them if you have trouble getting their W2s to them.</w:t>
      </w:r>
    </w:p>
    <w:p w14:paraId="56A9FD8F" w14:textId="77777777" w:rsidR="00EB5C17" w:rsidRDefault="00EB5C17" w:rsidP="00EB5C17">
      <w:pPr>
        <w:shd w:val="clear" w:color="auto" w:fill="FFFFFF"/>
        <w:spacing w:before="360" w:line="240" w:lineRule="auto"/>
        <w:rPr>
          <w:rFonts w:ascii="Verdana" w:eastAsia="Times New Roman" w:hAnsi="Verdana" w:cs="Times New Roman"/>
          <w:b/>
          <w:color w:val="333333"/>
          <w:sz w:val="18"/>
          <w:szCs w:val="18"/>
        </w:rPr>
      </w:pPr>
      <w:r w:rsidRPr="00EB5C17">
        <w:rPr>
          <w:rFonts w:ascii="Verdana" w:eastAsia="Times New Roman" w:hAnsi="Verdana" w:cs="Times New Roman"/>
          <w:b/>
          <w:color w:val="333333"/>
          <w:sz w:val="18"/>
          <w:szCs w:val="18"/>
        </w:rPr>
        <w:t>Follow-up</w:t>
      </w:r>
    </w:p>
    <w:p w14:paraId="52712B9E" w14:textId="39C84E95" w:rsidR="00EB5C17" w:rsidRPr="00EB5C17" w:rsidRDefault="00EB5C17" w:rsidP="00EB5C17">
      <w:pPr>
        <w:shd w:val="clear" w:color="auto" w:fill="FFFFFF"/>
        <w:spacing w:before="360" w:line="240" w:lineRule="auto"/>
        <w:rPr>
          <w:rFonts w:ascii="Verdana" w:eastAsia="Times New Roman" w:hAnsi="Verdana" w:cs="Times New Roman"/>
          <w:color w:val="333333"/>
          <w:sz w:val="18"/>
          <w:szCs w:val="18"/>
        </w:rPr>
      </w:pPr>
      <w:r>
        <w:rPr>
          <w:rFonts w:ascii="Verdana" w:eastAsia="Times New Roman" w:hAnsi="Verdana" w:cs="Times New Roman"/>
          <w:b/>
          <w:color w:val="333333"/>
          <w:sz w:val="18"/>
          <w:szCs w:val="18"/>
        </w:rPr>
        <w:t xml:space="preserve">_____ </w:t>
      </w:r>
      <w:r w:rsidR="003109C5">
        <w:rPr>
          <w:rFonts w:ascii="Verdana" w:eastAsia="Times New Roman" w:hAnsi="Verdana" w:cs="Times New Roman"/>
          <w:b/>
          <w:color w:val="333333"/>
          <w:sz w:val="18"/>
          <w:szCs w:val="18"/>
        </w:rPr>
        <w:t>Terminate all benefits in the</w:t>
      </w:r>
      <w:r w:rsidR="003520B3">
        <w:rPr>
          <w:rFonts w:ascii="Verdana" w:eastAsia="Times New Roman" w:hAnsi="Verdana" w:cs="Times New Roman"/>
          <w:b/>
          <w:color w:val="333333"/>
          <w:sz w:val="18"/>
          <w:szCs w:val="18"/>
        </w:rPr>
        <w:t xml:space="preserve"> payroll system.  </w:t>
      </w:r>
      <w:r w:rsidR="003520B3" w:rsidRPr="003520B3">
        <w:rPr>
          <w:rFonts w:ascii="Verdana" w:eastAsia="Times New Roman" w:hAnsi="Verdana" w:cs="Times New Roman"/>
          <w:bCs/>
          <w:color w:val="333333"/>
          <w:sz w:val="18"/>
          <w:szCs w:val="18"/>
        </w:rPr>
        <w:t>This will notify BAS and signal the termination of benefits or enable the employee to use COBRA.</w:t>
      </w:r>
      <w:r>
        <w:rPr>
          <w:rFonts w:ascii="Verdana" w:eastAsia="Times New Roman" w:hAnsi="Verdana" w:cs="Times New Roman"/>
          <w:b/>
          <w:color w:val="333333"/>
          <w:sz w:val="18"/>
          <w:szCs w:val="18"/>
        </w:rPr>
        <w:t xml:space="preserve"> </w:t>
      </w:r>
      <w:r w:rsidR="00FA652F">
        <w:rPr>
          <w:rFonts w:ascii="Verdana" w:eastAsia="Times New Roman" w:hAnsi="Verdana" w:cs="Times New Roman"/>
          <w:color w:val="333333"/>
          <w:sz w:val="18"/>
          <w:szCs w:val="18"/>
        </w:rPr>
        <w:t xml:space="preserve"> Please do this immediately to avoid sending unnecessary benefit payments for terminated employees</w:t>
      </w:r>
      <w:r w:rsidR="003109C5">
        <w:rPr>
          <w:rFonts w:ascii="Verdana" w:eastAsia="Times New Roman" w:hAnsi="Verdana" w:cs="Times New Roman"/>
          <w:color w:val="333333"/>
          <w:sz w:val="18"/>
          <w:szCs w:val="18"/>
        </w:rPr>
        <w:t xml:space="preserve"> and so that benefit companies can get COBRA information to employees in a timely manner</w:t>
      </w:r>
      <w:r w:rsidR="00FA652F">
        <w:rPr>
          <w:rFonts w:ascii="Verdana" w:eastAsia="Times New Roman" w:hAnsi="Verdana" w:cs="Times New Roman"/>
          <w:color w:val="333333"/>
          <w:sz w:val="18"/>
          <w:szCs w:val="18"/>
        </w:rPr>
        <w:t>.</w:t>
      </w:r>
      <w:r>
        <w:rPr>
          <w:rFonts w:ascii="Verdana" w:eastAsia="Times New Roman" w:hAnsi="Verdana" w:cs="Times New Roman"/>
          <w:b/>
          <w:color w:val="333333"/>
          <w:sz w:val="18"/>
          <w:szCs w:val="18"/>
        </w:rPr>
        <w:t xml:space="preserve"> </w:t>
      </w:r>
    </w:p>
    <w:p w14:paraId="41747305" w14:textId="77777777" w:rsidR="00FB2E4E" w:rsidRDefault="00FB2E4E" w:rsidP="00FB2E4E">
      <w:pPr>
        <w:shd w:val="clear" w:color="auto" w:fill="FFFFFF"/>
        <w:spacing w:before="360" w:line="240" w:lineRule="auto"/>
        <w:rPr>
          <w:rFonts w:ascii="Verdana" w:eastAsia="Times New Roman" w:hAnsi="Verdana" w:cs="Times New Roman"/>
          <w:b/>
          <w:color w:val="333333"/>
          <w:sz w:val="18"/>
          <w:szCs w:val="18"/>
        </w:rPr>
      </w:pPr>
      <w:r>
        <w:rPr>
          <w:rFonts w:ascii="Verdana" w:eastAsia="Times New Roman" w:hAnsi="Verdana" w:cs="Times New Roman"/>
          <w:b/>
          <w:color w:val="333333"/>
          <w:sz w:val="18"/>
          <w:szCs w:val="18"/>
        </w:rPr>
        <w:t xml:space="preserve">I, __________________________________________________, (employee signature) have received a copy of the Diocesan Grievance Policy.  </w:t>
      </w:r>
    </w:p>
    <w:p w14:paraId="2B6D618E" w14:textId="77777777" w:rsidR="00FB2E4E" w:rsidRDefault="00FB2E4E" w:rsidP="009E4E2A">
      <w:pPr>
        <w:shd w:val="clear" w:color="auto" w:fill="FFFFFF"/>
        <w:spacing w:before="360" w:line="240" w:lineRule="auto"/>
      </w:pPr>
      <w:r>
        <w:rPr>
          <w:rFonts w:ascii="Verdana" w:eastAsia="Times New Roman" w:hAnsi="Verdana" w:cs="Times New Roman"/>
          <w:b/>
          <w:color w:val="333333"/>
          <w:sz w:val="18"/>
          <w:szCs w:val="18"/>
        </w:rPr>
        <w:t xml:space="preserve">______________________________Date </w:t>
      </w:r>
    </w:p>
    <w:sectPr w:rsidR="00FB2E4E" w:rsidSect="00CB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077E5"/>
    <w:multiLevelType w:val="hybridMultilevel"/>
    <w:tmpl w:val="66F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7585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17"/>
    <w:rsid w:val="00043C04"/>
    <w:rsid w:val="00074448"/>
    <w:rsid w:val="001F7968"/>
    <w:rsid w:val="003109C5"/>
    <w:rsid w:val="003219E6"/>
    <w:rsid w:val="003520B3"/>
    <w:rsid w:val="003D3984"/>
    <w:rsid w:val="00493CD2"/>
    <w:rsid w:val="005450DC"/>
    <w:rsid w:val="00645A86"/>
    <w:rsid w:val="0065328E"/>
    <w:rsid w:val="006C001A"/>
    <w:rsid w:val="00757455"/>
    <w:rsid w:val="007A0506"/>
    <w:rsid w:val="007E45E6"/>
    <w:rsid w:val="008F2C41"/>
    <w:rsid w:val="00982E6C"/>
    <w:rsid w:val="009B03D7"/>
    <w:rsid w:val="009C6785"/>
    <w:rsid w:val="009E4E2A"/>
    <w:rsid w:val="00A131D6"/>
    <w:rsid w:val="00A54C5A"/>
    <w:rsid w:val="00A73069"/>
    <w:rsid w:val="00A90C67"/>
    <w:rsid w:val="00B025FD"/>
    <w:rsid w:val="00B51252"/>
    <w:rsid w:val="00B8786A"/>
    <w:rsid w:val="00BF678F"/>
    <w:rsid w:val="00C20BE8"/>
    <w:rsid w:val="00C21300"/>
    <w:rsid w:val="00C42956"/>
    <w:rsid w:val="00CB7BDA"/>
    <w:rsid w:val="00D37948"/>
    <w:rsid w:val="00DB7E73"/>
    <w:rsid w:val="00DE1334"/>
    <w:rsid w:val="00E6682C"/>
    <w:rsid w:val="00EB5C17"/>
    <w:rsid w:val="00FA652F"/>
    <w:rsid w:val="00FB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6F78"/>
  <w15:docId w15:val="{68952860-47D1-4FAF-8D95-B4F70CF53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5C17"/>
    <w:rPr>
      <w:color w:val="3366CC"/>
      <w:u w:val="single"/>
    </w:rPr>
  </w:style>
  <w:style w:type="paragraph" w:styleId="ListParagraph">
    <w:name w:val="List Paragraph"/>
    <w:basedOn w:val="Normal"/>
    <w:uiPriority w:val="34"/>
    <w:qFormat/>
    <w:rsid w:val="00B8786A"/>
    <w:pPr>
      <w:ind w:left="720"/>
      <w:contextualSpacing/>
    </w:pPr>
  </w:style>
  <w:style w:type="paragraph" w:styleId="BalloonText">
    <w:name w:val="Balloon Text"/>
    <w:basedOn w:val="Normal"/>
    <w:link w:val="BalloonTextChar"/>
    <w:uiPriority w:val="99"/>
    <w:semiHidden/>
    <w:unhideWhenUsed/>
    <w:rsid w:val="009E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98362">
      <w:bodyDiv w:val="1"/>
      <w:marLeft w:val="0"/>
      <w:marRight w:val="0"/>
      <w:marTop w:val="0"/>
      <w:marBottom w:val="0"/>
      <w:divBdr>
        <w:top w:val="none" w:sz="0" w:space="0" w:color="auto"/>
        <w:left w:val="none" w:sz="0" w:space="0" w:color="auto"/>
        <w:bottom w:val="none" w:sz="0" w:space="0" w:color="auto"/>
        <w:right w:val="none" w:sz="0" w:space="0" w:color="auto"/>
      </w:divBdr>
      <w:divsChild>
        <w:div w:id="1166819377">
          <w:marLeft w:val="0"/>
          <w:marRight w:val="0"/>
          <w:marTop w:val="0"/>
          <w:marBottom w:val="180"/>
          <w:divBdr>
            <w:top w:val="single" w:sz="18" w:space="0" w:color="FF3300"/>
            <w:left w:val="none" w:sz="0" w:space="0" w:color="auto"/>
            <w:bottom w:val="none" w:sz="0" w:space="0" w:color="auto"/>
            <w:right w:val="none" w:sz="0" w:space="0" w:color="auto"/>
          </w:divBdr>
          <w:divsChild>
            <w:div w:id="938021881">
              <w:marLeft w:val="0"/>
              <w:marRight w:val="0"/>
              <w:marTop w:val="0"/>
              <w:marBottom w:val="0"/>
              <w:divBdr>
                <w:top w:val="none" w:sz="0" w:space="0" w:color="auto"/>
                <w:left w:val="none" w:sz="0" w:space="0" w:color="auto"/>
                <w:bottom w:val="none" w:sz="0" w:space="0" w:color="auto"/>
                <w:right w:val="none" w:sz="0" w:space="0" w:color="auto"/>
              </w:divBdr>
              <w:divsChild>
                <w:div w:id="1048261317">
                  <w:marLeft w:val="0"/>
                  <w:marRight w:val="-5040"/>
                  <w:marTop w:val="0"/>
                  <w:marBottom w:val="0"/>
                  <w:divBdr>
                    <w:top w:val="none" w:sz="0" w:space="0" w:color="auto"/>
                    <w:left w:val="none" w:sz="0" w:space="0" w:color="auto"/>
                    <w:bottom w:val="none" w:sz="0" w:space="0" w:color="auto"/>
                    <w:right w:val="none" w:sz="0" w:space="0" w:color="auto"/>
                  </w:divBdr>
                  <w:divsChild>
                    <w:div w:id="6921477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Carmae Fawaz</dc:creator>
  <cp:lastModifiedBy>HR</cp:lastModifiedBy>
  <cp:revision>4</cp:revision>
  <cp:lastPrinted>2022-04-26T15:32:00Z</cp:lastPrinted>
  <dcterms:created xsi:type="dcterms:W3CDTF">2022-02-15T20:21:00Z</dcterms:created>
  <dcterms:modified xsi:type="dcterms:W3CDTF">2022-04-26T15:33:00Z</dcterms:modified>
</cp:coreProperties>
</file>